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79A" w:rsidRPr="00AC379A" w:rsidRDefault="00AC379A" w:rsidP="00AC379A">
      <w:pPr>
        <w:shd w:val="clear" w:color="auto" w:fill="FFFFFF"/>
        <w:spacing w:after="0" w:line="240" w:lineRule="auto"/>
        <w:outlineLvl w:val="0"/>
        <w:rPr>
          <w:rFonts w:ascii="Arial Narrow" w:eastAsia="Times New Roman" w:hAnsi="Arial Narrow" w:cs="Times New Roman"/>
          <w:b/>
          <w:bCs/>
          <w:color w:val="297CA6"/>
          <w:kern w:val="36"/>
          <w:sz w:val="58"/>
          <w:szCs w:val="58"/>
        </w:rPr>
      </w:pPr>
      <w:r w:rsidRPr="00AC379A">
        <w:rPr>
          <w:rFonts w:ascii="Arial Narrow" w:eastAsia="Times New Roman" w:hAnsi="Arial Narrow" w:cs="Times New Roman"/>
          <w:b/>
          <w:bCs/>
          <w:color w:val="297CA6"/>
          <w:kern w:val="36"/>
          <w:sz w:val="58"/>
          <w:szCs w:val="58"/>
        </w:rPr>
        <w:t>Профилактика гриппа</w:t>
      </w:r>
      <w:r w:rsidR="00C86765">
        <w:rPr>
          <w:rFonts w:ascii="Arial Narrow" w:eastAsia="Times New Roman" w:hAnsi="Arial Narrow" w:cs="Times New Roman"/>
          <w:b/>
          <w:bCs/>
          <w:color w:val="297CA6"/>
          <w:kern w:val="36"/>
          <w:sz w:val="58"/>
          <w:szCs w:val="58"/>
        </w:rPr>
        <w:t xml:space="preserve"> и ОРВИ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Известно, что существует 3 вида профилактики гриппа. Это профилактика с помощью вакцин (специфическая, </w:t>
      </w:r>
      <w:proofErr w:type="spell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вакцинопрофилактика</w:t>
      </w:r>
      <w:proofErr w:type="spell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), </w:t>
      </w:r>
      <w:proofErr w:type="spell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химиопрофилактика</w:t>
      </w:r>
      <w:proofErr w:type="spell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 (противовирусные средства) и профилактика, подразумевающая под собой соблюдение правил личной и общественной гигиены (неспецифическая).</w:t>
      </w:r>
    </w:p>
    <w:p w:rsidR="00AC379A" w:rsidRPr="00AC379A" w:rsidRDefault="00AC379A" w:rsidP="00AC379A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  <w:proofErr w:type="spellStart"/>
      <w:r w:rsidRPr="00AC379A">
        <w:rPr>
          <w:rFonts w:ascii="Tahoma" w:eastAsia="Times New Roman" w:hAnsi="Tahoma" w:cs="Tahoma"/>
          <w:b/>
          <w:bCs/>
          <w:color w:val="000000"/>
          <w:sz w:val="27"/>
          <w:szCs w:val="27"/>
        </w:rPr>
        <w:t>Вакцинопрофилактика</w:t>
      </w:r>
      <w:proofErr w:type="spellEnd"/>
      <w:r w:rsidRPr="00AC379A">
        <w:rPr>
          <w:rFonts w:ascii="Tahoma" w:eastAsia="Times New Roman" w:hAnsi="Tahoma" w:cs="Tahoma"/>
          <w:b/>
          <w:bCs/>
          <w:color w:val="000000"/>
          <w:sz w:val="27"/>
          <w:szCs w:val="27"/>
        </w:rPr>
        <w:t xml:space="preserve"> — краеугольный камень в контроле над гриппом.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Вакцинация является самой надежной защитой при любых эпидемиях гриппа. Приобретенный в результате вакцинации иммунитет надежно защищает от заболевания. Многие серьезные инфекции, такие как полиомиелит, дифтерия, корь были практически полностью ликвидированы в результате массовой вакцинации. Проведение ежегодных вакцинаций против сезонного гриппа значительно снижают заболеваемость и смертность во всех возрастных группах. Эти же цели преследуются и сейчас, в период развития пандемии гриппа A/H1N1/2009.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Цель вакцинации — не полная ликвидация гриппа, как инфекции, а снижение заболеваемости и смертности от гриппа и, особенно, от его осложнений, от обострения и отягощения </w:t>
      </w:r>
      <w:proofErr w:type="spellStart"/>
      <w:proofErr w:type="gram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сердечно-сосудистых</w:t>
      </w:r>
      <w:proofErr w:type="spellEnd"/>
      <w:proofErr w:type="gram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>, легочных заболеваний и другой хронической патологии. Мы уже говорили о группах лиц, у которых осложнения от гриппа развиваются значительно чаще, чем у остальных людей.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ВОЗ рекомендует ежегодно прививать от гриппа группы риска: людей старше 65 лет, (при наличии хронической патологии — в любом возрасте), детей от 6 месяцев до 15 лет, медицинских работников и других людей с многочисленными производственными контактами. Центр по контролю за заболеваемостью в США (С</w:t>
      </w:r>
      <w:proofErr w:type="gram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D</w:t>
      </w:r>
      <w:proofErr w:type="gram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С) рекомендует расширить группы населения, подлежащие иммунизации против гриппа, путем включения в них людей старше 50 лет, женщин во 2-м и 3-м триместре беременности, детей, получающих </w:t>
      </w:r>
      <w:proofErr w:type="spell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аспиринотерапию</w:t>
      </w:r>
      <w:proofErr w:type="spell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 и всех контактирующих с этими людьми.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 России к группам высокого риска развития неблагоприятных последствий заболевания гриппом относят: детей в возрасте 0–6 лет, взрослых в возрасте старше 60 лет, лиц с хроническими соматическими заболеваниями, независимо от возраста.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К группам высокого риска инфицирования также принадлежат школьники и учащиеся средних специализированных учебных заведений, медицинский персонал лечебных учреждений; работники транспорта, учебных заведений и сферы обслуживания. Сюда же следует отнести воинские подразделения, казармы, где создаются оптимальные условия для передачи возбудителя.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 отличие от сезонного, пандемический грипп H1N1/2009 имеет некоторые особенности — в первую очередь то, что заболевают преимущественно молодые люди, поэтому есть основания вакцинацию среди школьников, студентов, курсантов проводить в первую очередь.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lastRenderedPageBreak/>
        <w:t xml:space="preserve">Особую группу риска, на которой необходимо остановиться отдельно, составляют беременные женщины, особенно во втором и третьем триместрах беременности. Анализ современной ситуации показывает, что большая часть здоровых беременных женщин, с диагнозом грипп, нуждается в госпитализации, по причине тяжелого течения заболевания и тяжелых осложнений. </w:t>
      </w:r>
      <w:proofErr w:type="gram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В настоящее время около 5% подтвержденных летальных случаев заболевания, вызванных гриппом A/H1N1/pdm2009, зарегистрированы среди беременных женщин.</w:t>
      </w:r>
      <w:proofErr w:type="gram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 При этом беременные женщины составляют только около 1 процента основного населения. Поэтому Всемирная Организация Здравоохранения и Министерства здравоохранения разных стран мира настоятельно рекомендуют всем беременным женщинам пройти вакцинацию, в том числе и против сезонного гриппа инактивированной (убитой) вакциной.</w:t>
      </w:r>
    </w:p>
    <w:tbl>
      <w:tblPr>
        <w:tblW w:w="900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6099"/>
        <w:gridCol w:w="2901"/>
      </w:tblGrid>
      <w:tr w:rsidR="00AC379A" w:rsidRPr="00AC379A" w:rsidTr="00AC379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b/>
                <w:bCs/>
                <w:color w:val="000000"/>
                <w:sz w:val="19"/>
              </w:rPr>
              <w:t>Показатели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b/>
                <w:bCs/>
                <w:color w:val="000000"/>
                <w:sz w:val="19"/>
              </w:rPr>
              <w:t xml:space="preserve">Эффективность (снижение </w:t>
            </w:r>
            <w:proofErr w:type="gramStart"/>
            <w:r w:rsidRPr="00AC379A">
              <w:rPr>
                <w:rFonts w:ascii="Tahoma" w:eastAsia="Times New Roman" w:hAnsi="Tahoma" w:cs="Tahoma"/>
                <w:b/>
                <w:bCs/>
                <w:color w:val="000000"/>
                <w:sz w:val="19"/>
              </w:rPr>
              <w:t>на</w:t>
            </w:r>
            <w:proofErr w:type="gramEnd"/>
            <w:r w:rsidRPr="00AC379A">
              <w:rPr>
                <w:rFonts w:ascii="Tahoma" w:eastAsia="Times New Roman" w:hAnsi="Tahoma" w:cs="Tahoma"/>
                <w:b/>
                <w:bCs/>
                <w:color w:val="000000"/>
                <w:sz w:val="19"/>
              </w:rPr>
              <w:t>)</w:t>
            </w:r>
          </w:p>
        </w:tc>
      </w:tr>
      <w:tr w:rsidR="00AC379A" w:rsidRPr="00AC379A" w:rsidTr="00AC379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 xml:space="preserve">Случаи госпитализации среди </w:t>
            </w:r>
            <w:proofErr w:type="gramStart"/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>пожилых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> 48%</w:t>
            </w:r>
          </w:p>
        </w:tc>
      </w:tr>
      <w:tr w:rsidR="00AC379A" w:rsidRPr="00AC379A" w:rsidTr="00AC379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 xml:space="preserve">Смертность среди </w:t>
            </w:r>
            <w:proofErr w:type="gramStart"/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>пожилых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> 50–68%</w:t>
            </w:r>
          </w:p>
        </w:tc>
      </w:tr>
      <w:tr w:rsidR="00AC379A" w:rsidRPr="00AC379A" w:rsidTr="00AC379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>Случаи заболевания гриппом среди привитых здоровых людей младше 65 лет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> 70–90%</w:t>
            </w:r>
          </w:p>
        </w:tc>
      </w:tr>
      <w:tr w:rsidR="00AC379A" w:rsidRPr="00AC379A" w:rsidTr="00AC379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>Случаи заболевания гриппом среди привитых детей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> 60–90%</w:t>
            </w:r>
          </w:p>
        </w:tc>
      </w:tr>
      <w:tr w:rsidR="00AC379A" w:rsidRPr="00AC379A" w:rsidTr="00AC379A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>Острый отит среди детей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C379A" w:rsidRPr="00AC379A" w:rsidRDefault="00AC379A" w:rsidP="00AC379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9"/>
                <w:szCs w:val="19"/>
              </w:rPr>
            </w:pPr>
            <w:r w:rsidRPr="00AC379A">
              <w:rPr>
                <w:rFonts w:ascii="Tahoma" w:eastAsia="Times New Roman" w:hAnsi="Tahoma" w:cs="Tahoma"/>
                <w:color w:val="000000"/>
                <w:sz w:val="19"/>
                <w:szCs w:val="19"/>
              </w:rPr>
              <w:t> 30–36%</w:t>
            </w:r>
          </w:p>
        </w:tc>
      </w:tr>
    </w:tbl>
    <w:p w:rsidR="00AC379A" w:rsidRPr="00AC379A" w:rsidRDefault="00AC379A" w:rsidP="00AC379A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i/>
          <w:iCs/>
          <w:color w:val="000000"/>
          <w:sz w:val="15"/>
        </w:rPr>
        <w:t>Эффективность противогриппозной вакцинации</w:t>
      </w:r>
      <w:r w:rsidRPr="00AC379A">
        <w:rPr>
          <w:rFonts w:ascii="Tahoma" w:eastAsia="Times New Roman" w:hAnsi="Tahoma" w:cs="Tahoma"/>
          <w:i/>
          <w:iCs/>
          <w:color w:val="000000"/>
          <w:sz w:val="15"/>
          <w:szCs w:val="15"/>
        </w:rPr>
        <w:br/>
      </w:r>
      <w:r w:rsidRPr="00AC379A">
        <w:rPr>
          <w:rFonts w:ascii="Tahoma" w:eastAsia="Times New Roman" w:hAnsi="Tahoma" w:cs="Tahoma"/>
          <w:i/>
          <w:iCs/>
          <w:color w:val="000000"/>
          <w:sz w:val="15"/>
          <w:szCs w:val="15"/>
        </w:rPr>
        <w:br/>
      </w:r>
    </w:p>
    <w:p w:rsidR="00AC379A" w:rsidRPr="00AC379A" w:rsidRDefault="00AC379A" w:rsidP="00AC379A">
      <w:pPr>
        <w:shd w:val="clear" w:color="auto" w:fill="FFFFFF"/>
        <w:spacing w:before="100" w:beforeAutospacing="1" w:after="120" w:line="240" w:lineRule="auto"/>
        <w:outlineLvl w:val="3"/>
        <w:rPr>
          <w:rFonts w:ascii="Tahoma" w:eastAsia="Times New Roman" w:hAnsi="Tahoma" w:cs="Tahoma"/>
          <w:b/>
          <w:bCs/>
          <w:color w:val="000000"/>
          <w:sz w:val="24"/>
          <w:szCs w:val="24"/>
        </w:rPr>
      </w:pPr>
      <w:r w:rsidRPr="00AC379A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Безопасна ли вакцина против гриппа и какие побочные </w:t>
      </w:r>
      <w:proofErr w:type="gramStart"/>
      <w:r w:rsidRPr="00AC379A">
        <w:rPr>
          <w:rFonts w:ascii="Tahoma" w:eastAsia="Times New Roman" w:hAnsi="Tahoma" w:cs="Tahoma"/>
          <w:b/>
          <w:bCs/>
          <w:color w:val="000000"/>
          <w:sz w:val="24"/>
          <w:szCs w:val="24"/>
        </w:rPr>
        <w:t>реакции</w:t>
      </w:r>
      <w:proofErr w:type="gramEnd"/>
      <w:r w:rsidRPr="00AC379A">
        <w:rPr>
          <w:rFonts w:ascii="Tahoma" w:eastAsia="Times New Roman" w:hAnsi="Tahoma" w:cs="Tahoma"/>
          <w:b/>
          <w:bCs/>
          <w:color w:val="000000"/>
          <w:sz w:val="24"/>
          <w:szCs w:val="24"/>
        </w:rPr>
        <w:t xml:space="preserve"> возможно ожидать при проведении вакцинации?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Противогриппозные вакцины используются уже более 60 лет и доказали свою безопасность во всех возрастных группах. Хотя имеются сообщения о некоторых случаях серьезных побочных эффектов, но они встречаются крайне редко. Типичными побочными явлениями при вакцинации являются гриппоподобные симптомы (головная боль, ломота в теле, слабость), незначительный подъем температуры (до 37,5°С) и местные реакции в месте инъекции (покраснение кожи, припухлость), которые проходят в течение 1–2 дней. Также могут быть и аллергические реакции, но и они крайне редки. Что касается тяжелых побочных реакций на вакцинацию, то таковые составляют не более 1 случая на 1 миллион людей, прошедших вакцинацию.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Кроме того, следует помнить, что для предотвращения разного рода осложнений, перед проведением вакцинации необходимо информировать врача обо всех перенесенных заболеваниях и аллергических проявлениях в прошлом, что значительно снижает вероятность побочных эффектов вакцинации.</w:t>
      </w:r>
    </w:p>
    <w:p w:rsidR="00AC379A" w:rsidRPr="00AC379A" w:rsidRDefault="00AC379A" w:rsidP="00AC379A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b/>
          <w:bCs/>
          <w:color w:val="000000"/>
          <w:sz w:val="19"/>
        </w:rPr>
        <w:t>Не подлежащие вакцинации состояния (основные):</w:t>
      </w:r>
    </w:p>
    <w:p w:rsidR="00AC379A" w:rsidRPr="00AC379A" w:rsidRDefault="00AC379A" w:rsidP="00AC379A">
      <w:pPr>
        <w:numPr>
          <w:ilvl w:val="0"/>
          <w:numId w:val="1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Аллергические реакции на компоненты вакцины — куриный белок</w:t>
      </w:r>
    </w:p>
    <w:p w:rsidR="00AC379A" w:rsidRPr="00AC379A" w:rsidRDefault="00AC379A" w:rsidP="00AC379A">
      <w:pPr>
        <w:numPr>
          <w:ilvl w:val="0"/>
          <w:numId w:val="1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Аллергические заболевания, реакции на предшествующую прививку</w:t>
      </w:r>
    </w:p>
    <w:p w:rsidR="00AC379A" w:rsidRPr="00AC379A" w:rsidRDefault="00AC379A" w:rsidP="00AC379A">
      <w:pPr>
        <w:numPr>
          <w:ilvl w:val="0"/>
          <w:numId w:val="1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Люди с обострением хронических заболеваний или с острыми инфекционными заболеваниями, сопровождающимися повышенной температурой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И последнее, что говорит в пользу вакцинации, это то, что потенциальная польза от вакцинации против гриппа (и особенно против пандемического гриппа) в части предотвращения серьезного заболевания, госпитализации и летальных исходов в значительной степени перевешивает риски побочных эффектов от вакцинации.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b/>
          <w:bCs/>
          <w:color w:val="000000"/>
          <w:sz w:val="19"/>
        </w:rPr>
        <w:lastRenderedPageBreak/>
        <w:t>Основные выводы:</w:t>
      </w:r>
    </w:p>
    <w:p w:rsidR="00AC379A" w:rsidRPr="00AC379A" w:rsidRDefault="00AC379A" w:rsidP="00AC379A">
      <w:pPr>
        <w:numPr>
          <w:ilvl w:val="0"/>
          <w:numId w:val="2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Противогриппозная вакцина безопасна</w:t>
      </w:r>
    </w:p>
    <w:p w:rsidR="00AC379A" w:rsidRPr="00AC379A" w:rsidRDefault="00AC379A" w:rsidP="00AC379A">
      <w:pPr>
        <w:numPr>
          <w:ilvl w:val="0"/>
          <w:numId w:val="2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Вакцинация снижает риск заболевания, госпитализации и смертельных исходов среди пожилых людей и групп риска,</w:t>
      </w:r>
    </w:p>
    <w:p w:rsidR="00AC379A" w:rsidRPr="00AC379A" w:rsidRDefault="00AC379A" w:rsidP="00AC379A">
      <w:pPr>
        <w:numPr>
          <w:ilvl w:val="0"/>
          <w:numId w:val="2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Вакцинация против гриппа снижает риск заболевания и развития осложнений среди здоровых молодых людей, детей и в организованных коллективах</w:t>
      </w:r>
    </w:p>
    <w:p w:rsidR="00AC379A" w:rsidRPr="00AC379A" w:rsidRDefault="00AC379A" w:rsidP="00AC379A">
      <w:pPr>
        <w:numPr>
          <w:ilvl w:val="0"/>
          <w:numId w:val="2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Настоятельно рекомендуется вакцинация пожилых людей и групп риска</w:t>
      </w:r>
    </w:p>
    <w:p w:rsidR="00AC379A" w:rsidRPr="00AC379A" w:rsidRDefault="00AC379A" w:rsidP="00AC379A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  <w:r w:rsidRPr="00AC379A">
        <w:rPr>
          <w:rFonts w:ascii="Tahoma" w:eastAsia="Times New Roman" w:hAnsi="Tahoma" w:cs="Tahoma"/>
          <w:b/>
          <w:bCs/>
          <w:color w:val="000000"/>
          <w:sz w:val="27"/>
          <w:szCs w:val="27"/>
        </w:rPr>
        <w:t>Неспецифическая профилактика. Соблюдение правил личной и общественной гигиены.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Извлекая уроки из пандемий прошлого века, очевидны важность и необходимость проведения профилактических мероприятий. В то время мероприятия по ограничению распространения инфекции проводили самыми простыми способами — изоляции и карантин, повышение личной гигиены, использование дезинфицирующих средств, попытки не создавать большого скопления людей. Так, во время «Испанки» 1918 года, в некоторых странах на целый год были закрыты публичные места, суды, школы, церкви, кино. Были закрыты магазины, и продавцы обслуживали покупателей прямо на улице. В одном из городов США были запрещены рукопожатия. В некоторых странах был введен военный режим….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Для того чтобы понимать, как уберечься от гриппа и защитить </w:t>
      </w:r>
      <w:proofErr w:type="gram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своих</w:t>
      </w:r>
      <w:proofErr w:type="gram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 близких, еще раз напомним основные пути передачи вируса гриппа. Как и все вирусы гриппа, вирус A/H1N1pdm2009 передается от человека к человеку воздушно-капельным путем — при кашле и чихании, с каплями слюны. При кашле и чихании больного человека микроскопические капли, содержащие вирус, распространяются в воздухе, и затем осаждаются на поверхностях окружающих предметов, откуда с частицами пыли могут попадать в верхние дыхательные пути окружающих лиц.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Больной человек наиболее заразен для окружающих первые 3–4 дня болезни, хотя выделение вируса возможно на протяжении всего заболевания и даже в период выздоровления. Дети, особенно маленькие, потенциально «опасны» более длительный период (7–10 дней).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Во внешней среде вирусы живут не долго — от 2х до 8 часов. Известно, что вирус гриппа погибает под воздействием высоких температур (75–100°С), а также некоторых бактерицидных агентов, таких как спирт, перекись водорода, щелочь (мыло). Антисептики на основе йода также эффективны против вирусов гриппа при использовании в соответствующих концентрациях на протяжении достаточного количества времени.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Чтобы избежать распространения гриппа H1N1/pdm2009 (и не только его), необходимо выполнять профилактические мероприятия, и помнить, что каждый из нас в силах снизить риск заболевания и распространения гриппа, выполняя простые санитарно-гигиенические правила. Поэтому рассмотрим ситуации, с которыми может столкнуться каждый, и перечислим необходимые профилактические мероприятия для каждого из конкретных случаев. 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b/>
          <w:bCs/>
          <w:color w:val="000000"/>
          <w:sz w:val="19"/>
        </w:rPr>
        <w:t>Во-первых: Что надо предпринять, чтобы не заболеть самому и не заразить окружающих:</w:t>
      </w:r>
    </w:p>
    <w:p w:rsidR="00AC379A" w:rsidRPr="00AC379A" w:rsidRDefault="00AC379A" w:rsidP="00AC379A">
      <w:pPr>
        <w:numPr>
          <w:ilvl w:val="0"/>
          <w:numId w:val="3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lastRenderedPageBreak/>
        <w:t>избегать контакта с больными людьми;</w:t>
      </w:r>
    </w:p>
    <w:p w:rsidR="00AC379A" w:rsidRPr="00AC379A" w:rsidRDefault="00AC379A" w:rsidP="00AC379A">
      <w:pPr>
        <w:numPr>
          <w:ilvl w:val="0"/>
          <w:numId w:val="3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стараться не подходить к больному ближе, чем на 1 метр;</w:t>
      </w:r>
    </w:p>
    <w:p w:rsidR="00AC379A" w:rsidRPr="00AC379A" w:rsidRDefault="00AC379A" w:rsidP="00AC379A">
      <w:pPr>
        <w:numPr>
          <w:ilvl w:val="0"/>
          <w:numId w:val="3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при контакте с больными людьми одевать маску;</w:t>
      </w:r>
    </w:p>
    <w:p w:rsidR="00AC379A" w:rsidRPr="00AC379A" w:rsidRDefault="00AC379A" w:rsidP="00AC379A">
      <w:pPr>
        <w:numPr>
          <w:ilvl w:val="0"/>
          <w:numId w:val="3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мыть руки с мылом или антибактериальными средствами (спиртсодержащие растворы) для предотвращения распространения инфекции;</w:t>
      </w:r>
    </w:p>
    <w:p w:rsidR="00AC379A" w:rsidRPr="00AC379A" w:rsidRDefault="00AC379A" w:rsidP="00AC379A">
      <w:pPr>
        <w:numPr>
          <w:ilvl w:val="0"/>
          <w:numId w:val="3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закрывать нос и рот во время кашля и чихания, используя одноразовые носовые платки;</w:t>
      </w:r>
    </w:p>
    <w:p w:rsidR="00AC379A" w:rsidRPr="00AC379A" w:rsidRDefault="00AC379A" w:rsidP="00AC379A">
      <w:pPr>
        <w:numPr>
          <w:ilvl w:val="0"/>
          <w:numId w:val="3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избегать большого скопления людей (зрелищных мероприятий, собраний, встреч);</w:t>
      </w:r>
    </w:p>
    <w:p w:rsidR="00AC379A" w:rsidRPr="00AC379A" w:rsidRDefault="00AC379A" w:rsidP="00AC379A">
      <w:pPr>
        <w:numPr>
          <w:ilvl w:val="0"/>
          <w:numId w:val="3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регулярно проветривать помещение;</w:t>
      </w:r>
    </w:p>
    <w:p w:rsidR="00AC379A" w:rsidRPr="00AC379A" w:rsidRDefault="00AC379A" w:rsidP="00AC379A">
      <w:pPr>
        <w:numPr>
          <w:ilvl w:val="0"/>
          <w:numId w:val="3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не трогать грязными руками глаза, нос и рот;</w:t>
      </w:r>
    </w:p>
    <w:p w:rsidR="00AC379A" w:rsidRPr="00AC379A" w:rsidRDefault="00AC379A" w:rsidP="00AC379A">
      <w:pPr>
        <w:numPr>
          <w:ilvl w:val="0"/>
          <w:numId w:val="3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вести здоровый образ жизни (полноценный сон, свежий воздух, активный отдых, сбалансированная пища, богатая витаминами), что поможет организму бороться с любыми инфекциями.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b/>
          <w:bCs/>
          <w:color w:val="000000"/>
          <w:sz w:val="19"/>
        </w:rPr>
        <w:t>Во-вторых: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Если Вы заболели, максимально ограничьте контакты с другими людьми и вызовите врача как можно быстрее, чтобы получить рекомендации по лечению. Оставайтесь дома, по возможности, в течение 7 дней от начала заболевания и не пренебрегайте мерами личной повседневной гигиены.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Если Вы все-таки заболели, то:</w:t>
      </w:r>
    </w:p>
    <w:p w:rsidR="00AC379A" w:rsidRPr="00AC379A" w:rsidRDefault="00AC379A" w:rsidP="00AC379A">
      <w:pPr>
        <w:numPr>
          <w:ilvl w:val="0"/>
          <w:numId w:val="4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Оставайтесь дома, чтобы не подвергать опасности других людей и избежать опасных осложнений</w:t>
      </w:r>
    </w:p>
    <w:p w:rsidR="00AC379A" w:rsidRPr="00AC379A" w:rsidRDefault="00AC379A" w:rsidP="00AC379A">
      <w:pPr>
        <w:numPr>
          <w:ilvl w:val="0"/>
          <w:numId w:val="4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Соблюдайте постельный режим</w:t>
      </w:r>
    </w:p>
    <w:p w:rsidR="00AC379A" w:rsidRPr="00AC379A" w:rsidRDefault="00AC379A" w:rsidP="00AC379A">
      <w:pPr>
        <w:numPr>
          <w:ilvl w:val="0"/>
          <w:numId w:val="4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По возможности изолируйте себя от других членов семьи</w:t>
      </w:r>
    </w:p>
    <w:p w:rsidR="00AC379A" w:rsidRPr="00AC379A" w:rsidRDefault="00AC379A" w:rsidP="00AC379A">
      <w:pPr>
        <w:numPr>
          <w:ilvl w:val="0"/>
          <w:numId w:val="4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При первых симптомах заболевания вызовите врача</w:t>
      </w:r>
    </w:p>
    <w:p w:rsidR="00AC379A" w:rsidRPr="00AC379A" w:rsidRDefault="00AC379A" w:rsidP="00AC379A">
      <w:pPr>
        <w:numPr>
          <w:ilvl w:val="0"/>
          <w:numId w:val="4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Пользуйтесь одноразовыми носовыми платками, и после использования немедленно их выбрасывайте</w:t>
      </w:r>
    </w:p>
    <w:p w:rsidR="00AC379A" w:rsidRPr="00AC379A" w:rsidRDefault="00AC379A" w:rsidP="00AC379A">
      <w:pPr>
        <w:numPr>
          <w:ilvl w:val="0"/>
          <w:numId w:val="4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Пейте больше витаминизированных жидкостей, а также настои на клюкве, бруснике, обладающие жаропонижающими свойствами</w:t>
      </w:r>
    </w:p>
    <w:p w:rsidR="00AC379A" w:rsidRPr="00AC379A" w:rsidRDefault="00AC379A" w:rsidP="00AC379A">
      <w:pPr>
        <w:numPr>
          <w:ilvl w:val="0"/>
          <w:numId w:val="4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Выполняйте все назначения врача и принимайте препараты, особенно антивирусные, строго по схеме. Необходимо пройти полный курс приема препаратов, даже если Вам кажется, что Вы уже здоровы</w:t>
      </w:r>
    </w:p>
    <w:p w:rsidR="00AC379A" w:rsidRPr="00AC379A" w:rsidRDefault="00AC379A" w:rsidP="00AC379A">
      <w:pPr>
        <w:numPr>
          <w:ilvl w:val="0"/>
          <w:numId w:val="4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Внимательно следите за своим состоянием, чтобы при возможном ухудшении самочувствия своевременно обратиться к врачу и получить необходимое лечение.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b/>
          <w:bCs/>
          <w:color w:val="000000"/>
          <w:sz w:val="19"/>
        </w:rPr>
        <w:t>И, наконец, в-третьих: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Что мы зачастую наблюдаем — стоит заболеть одному члену семьи, и один за другим остальные тоже оказываются «в постели». Изоляция больного в отдельной комнате, использование марлевых повязок для членов семьи заболевшего, частое проветривание и влажная уборка помещения, где находится больной, все это неотъемлемая часть профилактических мероприятий. В очаге гриппа дезинфицирующие мероприятия должны заключаться в обеззараживании как воздушной среды помещения — основного фактора передачи возбудителей болезни, так и предметов быта, обстановки, пола, на котором оседают капли аэрозоля, содержащие вирус, который выделяет больной. Простейшим способом снизить концентрацию инфекционного аэрозоля (мелкодисперсной, пылевой фазы) в воздухе является регулярное проветривание помещения. В холодное время года рекомендуется проветривать 3–4 раза в день по 15–20 мин. При этом необходимо следить за температурой воздуха в помещении, где находится больной. Она не должна опускаться ниже 20°С.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b/>
          <w:bCs/>
          <w:color w:val="000000"/>
          <w:sz w:val="19"/>
        </w:rPr>
        <w:t>Если в семье появился больной, необходимо соблюдать следующие правила:</w:t>
      </w:r>
    </w:p>
    <w:p w:rsidR="00AC379A" w:rsidRPr="00AC379A" w:rsidRDefault="00AC379A" w:rsidP="00AC379A">
      <w:pPr>
        <w:numPr>
          <w:ilvl w:val="0"/>
          <w:numId w:val="5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по возможности, </w:t>
      </w:r>
      <w:proofErr w:type="gram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разместить</w:t>
      </w:r>
      <w:proofErr w:type="gram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 больного члена семьи отдельно от других,</w:t>
      </w:r>
    </w:p>
    <w:p w:rsidR="00AC379A" w:rsidRPr="00AC379A" w:rsidRDefault="00AC379A" w:rsidP="00AC379A">
      <w:pPr>
        <w:numPr>
          <w:ilvl w:val="0"/>
          <w:numId w:val="5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уход за больным желательно осуществлять одному человеку,</w:t>
      </w:r>
    </w:p>
    <w:p w:rsidR="00AC379A" w:rsidRPr="00AC379A" w:rsidRDefault="00AC379A" w:rsidP="00AC379A">
      <w:pPr>
        <w:numPr>
          <w:ilvl w:val="0"/>
          <w:numId w:val="5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избегайте того, чтобы за больным ухаживала беременная женщина,</w:t>
      </w:r>
    </w:p>
    <w:p w:rsidR="00AC379A" w:rsidRPr="00AC379A" w:rsidRDefault="00AC379A" w:rsidP="00AC379A">
      <w:pPr>
        <w:numPr>
          <w:ilvl w:val="0"/>
          <w:numId w:val="5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все члены семьи должны соблюдать гигиенические меры – использование масок, частое мытье рук, протирание рук дезинфицирующими средствами,</w:t>
      </w:r>
    </w:p>
    <w:p w:rsidR="00AC379A" w:rsidRPr="00AC379A" w:rsidRDefault="00AC379A" w:rsidP="00AC379A">
      <w:pPr>
        <w:numPr>
          <w:ilvl w:val="0"/>
          <w:numId w:val="5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lastRenderedPageBreak/>
        <w:t>следить за собой и за другими членами семьи на предмет появления симптомов гриппа,</w:t>
      </w:r>
    </w:p>
    <w:p w:rsidR="00AC379A" w:rsidRPr="00AC379A" w:rsidRDefault="00AC379A" w:rsidP="00AC379A">
      <w:pPr>
        <w:numPr>
          <w:ilvl w:val="0"/>
          <w:numId w:val="5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стараться находиться от больного на расстоянии не менее 1 метра,</w:t>
      </w:r>
    </w:p>
    <w:p w:rsidR="00AC379A" w:rsidRPr="00AC379A" w:rsidRDefault="00AC379A" w:rsidP="00AC379A">
      <w:pPr>
        <w:numPr>
          <w:ilvl w:val="0"/>
          <w:numId w:val="5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выделить для больного отдельную посуду.</w:t>
      </w:r>
    </w:p>
    <w:p w:rsidR="00AC379A" w:rsidRPr="00AC379A" w:rsidRDefault="00AC379A" w:rsidP="00AC379A">
      <w:pPr>
        <w:numPr>
          <w:ilvl w:val="0"/>
          <w:numId w:val="5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внимательно следить за состоянием больного, чтобы при возможном ухудшении самочувствия своевременно обратиться к врачу и получить необходимое лечение.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Если Вы используете одноразовые маски, то старайтесь выполнять следующие требования:</w:t>
      </w:r>
    </w:p>
    <w:p w:rsidR="00AC379A" w:rsidRPr="00AC379A" w:rsidRDefault="00AC379A" w:rsidP="00AC379A">
      <w:pPr>
        <w:numPr>
          <w:ilvl w:val="0"/>
          <w:numId w:val="6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влажную или отсыревшую маску следует сменить на новую, сухую.</w:t>
      </w:r>
    </w:p>
    <w:p w:rsidR="00AC379A" w:rsidRPr="00AC379A" w:rsidRDefault="00AC379A" w:rsidP="00AC379A">
      <w:pPr>
        <w:numPr>
          <w:ilvl w:val="0"/>
          <w:numId w:val="6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закончив уход за больным, маску необходимо немедленно снять, выбросить и вымыть руки.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b/>
          <w:bCs/>
          <w:color w:val="FF0000"/>
          <w:sz w:val="19"/>
          <w:u w:val="single"/>
        </w:rPr>
        <w:t>Избегайте повторного использования масок, так как они могут стать источником инфицирования!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Клинические исследования по изучению эффективности масок в предотвращении передачи респираторных вирусов от человека к человеку показали, что правильное использование масок во время эпидемий снижает риск заражения вирусными инфекциями на 60–80%.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И вот, пожалуй, и все об этой «скучной» профилактике, о которой мы знаем с детства, но мало кто следует ее правилам. И, чтобы, хоть немного «разбавить» эту малоинтересную тему, еще несколько примеров из жизни. Опять же во время «Испанки» в некоторых странах для защиты от заражения начали надевать противогазы, либо добровольно, либо под давлением закона, в Сиэтле в трамвай во время «испанки» пассажиров пускали только в защитных масках. В других — человек, который публично чихал или кашлял, подвергался штрафу или тюремному заключению.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Понятно, что санитарно-эпидемические мероприятия в условиях эпидемии/пандемии не могут полностью «остановить» инфекцию, но снизить и отложить на время распространение заболевания могут. И пример тому Австралия во время пандемии «Испанки». За счет введения жестких карантинных мероприятий в морских портах, она не была вовлечена в пандемию до 1919 года. К этому времени вирус стал заметно «ослабевать» и заболевания протекали в более легкой форме.</w:t>
      </w:r>
    </w:p>
    <w:p w:rsidR="00AC379A" w:rsidRPr="00AC379A" w:rsidRDefault="00AC379A" w:rsidP="00AC379A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7"/>
          <w:szCs w:val="27"/>
        </w:rPr>
      </w:pPr>
      <w:proofErr w:type="spellStart"/>
      <w:r w:rsidRPr="00AC379A">
        <w:rPr>
          <w:rFonts w:ascii="Tahoma" w:eastAsia="Times New Roman" w:hAnsi="Tahoma" w:cs="Tahoma"/>
          <w:b/>
          <w:bCs/>
          <w:color w:val="000000"/>
          <w:sz w:val="27"/>
          <w:szCs w:val="27"/>
        </w:rPr>
        <w:t>Химиопрофилактика</w:t>
      </w:r>
      <w:proofErr w:type="spellEnd"/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Препараты для профилактики гриппа весьма разнообразны. Основными из них являются:</w:t>
      </w:r>
    </w:p>
    <w:p w:rsidR="00AC379A" w:rsidRPr="00AC379A" w:rsidRDefault="00AC379A" w:rsidP="00AC379A">
      <w:pPr>
        <w:numPr>
          <w:ilvl w:val="0"/>
          <w:numId w:val="7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«</w:t>
      </w:r>
      <w:proofErr w:type="spell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Арбидол</w:t>
      </w:r>
      <w:proofErr w:type="spell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>»</w:t>
      </w:r>
    </w:p>
    <w:p w:rsidR="00AC379A" w:rsidRPr="00AC379A" w:rsidRDefault="00AC379A" w:rsidP="00AC379A">
      <w:pPr>
        <w:numPr>
          <w:ilvl w:val="0"/>
          <w:numId w:val="7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Интерфероны — «</w:t>
      </w:r>
      <w:proofErr w:type="spell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Альфарон</w:t>
      </w:r>
      <w:proofErr w:type="spell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>» (</w:t>
      </w:r>
      <w:proofErr w:type="spell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интраназальные</w:t>
      </w:r>
      <w:proofErr w:type="spell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 капли), «</w:t>
      </w:r>
      <w:proofErr w:type="spell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Гриппферон</w:t>
      </w:r>
      <w:proofErr w:type="spell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>» (</w:t>
      </w:r>
      <w:proofErr w:type="spell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интраназальные</w:t>
      </w:r>
      <w:proofErr w:type="spell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 капли), мазь с «Интерфероном»</w:t>
      </w:r>
    </w:p>
    <w:p w:rsidR="00AC379A" w:rsidRPr="00AC379A" w:rsidRDefault="00AC379A" w:rsidP="00AC379A">
      <w:pPr>
        <w:numPr>
          <w:ilvl w:val="0"/>
          <w:numId w:val="7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Индукторы интерферонов — «Циклоферон», «</w:t>
      </w:r>
      <w:proofErr w:type="spell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Амиксин</w:t>
      </w:r>
      <w:proofErr w:type="spell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>»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Нельзя не сказать и о растительных лекарственных препаратах, которые давно и широко используются при различных заболеваниях, в том числе и вирусной природы, в том числе и для профилактики. Многие из них хорошо известны и очень популярны. И это неспроста. Действительно, некоторые лекарственные растения не только облегчают симптомы заболевания, но и обладают противовирусным действием. Еще древнегреческие врачи при простуде использовали лимон и апельсин, мед и гвоздику.</w:t>
      </w:r>
    </w:p>
    <w:p w:rsidR="00AC379A" w:rsidRPr="00AC379A" w:rsidRDefault="00AC379A" w:rsidP="00AC379A">
      <w:pPr>
        <w:shd w:val="clear" w:color="auto" w:fill="FFFFFF"/>
        <w:spacing w:after="324" w:line="336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Из огромного числа лекарственных растений мы остановимся лишь на некоторых из них:</w:t>
      </w:r>
    </w:p>
    <w:p w:rsidR="00AC379A" w:rsidRPr="00AC379A" w:rsidRDefault="00AC379A" w:rsidP="00AC379A">
      <w:pPr>
        <w:numPr>
          <w:ilvl w:val="0"/>
          <w:numId w:val="8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>Лук, чеснок — содержат фитонциды, противомикробные вещества растительного происхождения.</w:t>
      </w:r>
    </w:p>
    <w:p w:rsidR="00AC379A" w:rsidRPr="00AC379A" w:rsidRDefault="00AC379A" w:rsidP="00AC379A">
      <w:pPr>
        <w:numPr>
          <w:ilvl w:val="0"/>
          <w:numId w:val="8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Мята, сосна — обладают </w:t>
      </w:r>
      <w:proofErr w:type="spell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>вирулицидным</w:t>
      </w:r>
      <w:proofErr w:type="spell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 действием и используются для ингаляций.</w:t>
      </w:r>
    </w:p>
    <w:p w:rsidR="00AC379A" w:rsidRPr="00AC379A" w:rsidRDefault="00AC379A" w:rsidP="00AC379A">
      <w:pPr>
        <w:numPr>
          <w:ilvl w:val="0"/>
          <w:numId w:val="8"/>
        </w:numPr>
        <w:spacing w:after="0" w:line="240" w:lineRule="auto"/>
        <w:ind w:left="150"/>
        <w:rPr>
          <w:rFonts w:ascii="Tahoma" w:eastAsia="Times New Roman" w:hAnsi="Tahoma" w:cs="Tahoma"/>
          <w:color w:val="000000"/>
          <w:sz w:val="19"/>
          <w:szCs w:val="19"/>
        </w:rPr>
      </w:pPr>
      <w:r w:rsidRPr="00AC379A">
        <w:rPr>
          <w:rFonts w:ascii="Tahoma" w:eastAsia="Times New Roman" w:hAnsi="Tahoma" w:cs="Tahoma"/>
          <w:color w:val="000000"/>
          <w:sz w:val="19"/>
          <w:szCs w:val="19"/>
        </w:rPr>
        <w:lastRenderedPageBreak/>
        <w:t>Лимон, шиповник, клюква, брусника, облепиха — кладезь витаминов, в том числе витамина</w:t>
      </w:r>
      <w:proofErr w:type="gramStart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 С</w:t>
      </w:r>
      <w:proofErr w:type="gramEnd"/>
      <w:r w:rsidRPr="00AC379A">
        <w:rPr>
          <w:rFonts w:ascii="Tahoma" w:eastAsia="Times New Roman" w:hAnsi="Tahoma" w:cs="Tahoma"/>
          <w:color w:val="000000"/>
          <w:sz w:val="19"/>
          <w:szCs w:val="19"/>
        </w:rPr>
        <w:t xml:space="preserve"> (аскорбиновая кислота), на их основе готовятся витаминные напитки (чай, морс, настой).</w:t>
      </w:r>
    </w:p>
    <w:p w:rsidR="00E61304" w:rsidRDefault="00E61304"/>
    <w:sectPr w:rsidR="00E61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9281D"/>
    <w:multiLevelType w:val="multilevel"/>
    <w:tmpl w:val="47E23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3468F1"/>
    <w:multiLevelType w:val="multilevel"/>
    <w:tmpl w:val="559E1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9853B8"/>
    <w:multiLevelType w:val="multilevel"/>
    <w:tmpl w:val="27EAB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B66805"/>
    <w:multiLevelType w:val="multilevel"/>
    <w:tmpl w:val="B49E9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10740A"/>
    <w:multiLevelType w:val="multilevel"/>
    <w:tmpl w:val="C5A28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FE5201"/>
    <w:multiLevelType w:val="multilevel"/>
    <w:tmpl w:val="5EFEB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B95106"/>
    <w:multiLevelType w:val="multilevel"/>
    <w:tmpl w:val="ECAAF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0F5DC8"/>
    <w:multiLevelType w:val="multilevel"/>
    <w:tmpl w:val="34726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C66443E"/>
    <w:multiLevelType w:val="multilevel"/>
    <w:tmpl w:val="7D5CA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D06C7A"/>
    <w:multiLevelType w:val="multilevel"/>
    <w:tmpl w:val="8E2A8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76079B"/>
    <w:multiLevelType w:val="multilevel"/>
    <w:tmpl w:val="082CE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5C570D"/>
    <w:multiLevelType w:val="multilevel"/>
    <w:tmpl w:val="90045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A949A2"/>
    <w:multiLevelType w:val="multilevel"/>
    <w:tmpl w:val="3B720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D00215B"/>
    <w:multiLevelType w:val="multilevel"/>
    <w:tmpl w:val="D0DAD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3404E44"/>
    <w:multiLevelType w:val="multilevel"/>
    <w:tmpl w:val="916A2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B900704"/>
    <w:multiLevelType w:val="multilevel"/>
    <w:tmpl w:val="86CA7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4"/>
  </w:num>
  <w:num w:numId="3">
    <w:abstractNumId w:val="15"/>
  </w:num>
  <w:num w:numId="4">
    <w:abstractNumId w:val="2"/>
  </w:num>
  <w:num w:numId="5">
    <w:abstractNumId w:val="8"/>
  </w:num>
  <w:num w:numId="6">
    <w:abstractNumId w:val="10"/>
  </w:num>
  <w:num w:numId="7">
    <w:abstractNumId w:val="3"/>
  </w:num>
  <w:num w:numId="8">
    <w:abstractNumId w:val="5"/>
  </w:num>
  <w:num w:numId="9">
    <w:abstractNumId w:val="11"/>
  </w:num>
  <w:num w:numId="10">
    <w:abstractNumId w:val="9"/>
  </w:num>
  <w:num w:numId="11">
    <w:abstractNumId w:val="4"/>
  </w:num>
  <w:num w:numId="12">
    <w:abstractNumId w:val="12"/>
  </w:num>
  <w:num w:numId="13">
    <w:abstractNumId w:val="1"/>
  </w:num>
  <w:num w:numId="14">
    <w:abstractNumId w:val="7"/>
  </w:num>
  <w:num w:numId="15">
    <w:abstractNumId w:val="0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C379A"/>
    <w:rsid w:val="00AC379A"/>
    <w:rsid w:val="00C86765"/>
    <w:rsid w:val="00E61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C37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AC379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AC379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379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AC379A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AC379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AC3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AC379A"/>
    <w:rPr>
      <w:b/>
      <w:bCs/>
    </w:rPr>
  </w:style>
  <w:style w:type="character" w:styleId="a5">
    <w:name w:val="Emphasis"/>
    <w:basedOn w:val="a0"/>
    <w:uiPriority w:val="20"/>
    <w:qFormat/>
    <w:rsid w:val="00AC379A"/>
    <w:rPr>
      <w:i/>
      <w:iCs/>
    </w:rPr>
  </w:style>
  <w:style w:type="character" w:customStyle="1" w:styleId="apple-converted-space">
    <w:name w:val="apple-converted-space"/>
    <w:basedOn w:val="a0"/>
    <w:rsid w:val="00C867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21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2149</Words>
  <Characters>12253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 Хамитовна</dc:creator>
  <cp:keywords/>
  <dc:description/>
  <cp:lastModifiedBy>Резеда Хамитовна</cp:lastModifiedBy>
  <cp:revision>2</cp:revision>
  <dcterms:created xsi:type="dcterms:W3CDTF">2015-11-12T12:32:00Z</dcterms:created>
  <dcterms:modified xsi:type="dcterms:W3CDTF">2015-11-12T12:56:00Z</dcterms:modified>
</cp:coreProperties>
</file>